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1728"/>
        <w:gridCol w:w="7560"/>
        <w:gridCol w:w="360"/>
      </w:tblGrid>
      <w:tr w:rsidR="000A244A" w:rsidRPr="001D551D" w:rsidTr="00C3291E">
        <w:tc>
          <w:tcPr>
            <w:tcW w:w="1728" w:type="dxa"/>
          </w:tcPr>
          <w:p w:rsidR="000A244A" w:rsidRPr="000A244A" w:rsidRDefault="000A244A">
            <w:pPr>
              <w:rPr>
                <w:rFonts w:ascii="bromello" w:hAnsi="bromello"/>
                <w:sz w:val="40"/>
                <w:szCs w:val="40"/>
              </w:rPr>
            </w:pPr>
            <w:r w:rsidRPr="000A244A">
              <w:rPr>
                <w:rFonts w:ascii="bromello" w:hAnsi="bromello"/>
                <w:sz w:val="40"/>
                <w:szCs w:val="40"/>
              </w:rPr>
              <w:t xml:space="preserve">Week 1 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b/>
                <w:sz w:val="40"/>
                <w:szCs w:val="40"/>
              </w:rPr>
            </w:pPr>
            <w:r w:rsidRPr="000A244A">
              <w:rPr>
                <w:rFonts w:ascii="BRADDON" w:hAnsi="BRADDON"/>
                <w:sz w:val="40"/>
                <w:szCs w:val="40"/>
              </w:rPr>
              <w:t>Obser</w:t>
            </w:r>
            <w:r w:rsidR="00C3291E">
              <w:rPr>
                <w:rFonts w:ascii="BRADDON" w:hAnsi="BRADDON"/>
                <w:sz w:val="40"/>
                <w:szCs w:val="40"/>
              </w:rPr>
              <w:t>ve 3 pai</w:t>
            </w:r>
            <w:r w:rsidRPr="000A244A">
              <w:rPr>
                <w:rFonts w:ascii="BRADDON" w:hAnsi="BRADDON"/>
                <w:sz w:val="40"/>
                <w:szCs w:val="40"/>
              </w:rPr>
              <w:t xml:space="preserve">ntings </w:t>
            </w:r>
            <w:r w:rsidRPr="000A244A">
              <w:rPr>
                <w:rFonts w:ascii="BRADDON" w:hAnsi="BRADDON"/>
                <w:b/>
                <w:sz w:val="40"/>
                <w:szCs w:val="40"/>
              </w:rPr>
              <w:t>+ extra</w:t>
            </w:r>
          </w:p>
        </w:tc>
      </w:tr>
      <w:tr w:rsidR="000A244A" w:rsidRPr="001D551D" w:rsidTr="00C3291E"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2 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Observe art from the UK</w:t>
            </w:r>
          </w:p>
        </w:tc>
      </w:tr>
      <w:tr w:rsidR="000A244A" w:rsidRPr="001D551D" w:rsidTr="00C3291E"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3 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Artwork Chardin</w:t>
            </w:r>
          </w:p>
        </w:tc>
      </w:tr>
      <w:tr w:rsidR="000A244A" w:rsidRPr="001D551D" w:rsidTr="00C3291E">
        <w:tc>
          <w:tcPr>
            <w:tcW w:w="1728" w:type="dxa"/>
            <w:shd w:val="clear" w:color="auto" w:fill="auto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4 </w:t>
            </w:r>
          </w:p>
        </w:tc>
        <w:tc>
          <w:tcPr>
            <w:tcW w:w="7920" w:type="dxa"/>
            <w:gridSpan w:val="2"/>
            <w:shd w:val="clear" w:color="auto" w:fill="auto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Paint from observation</w:t>
            </w:r>
          </w:p>
        </w:tc>
      </w:tr>
      <w:tr w:rsidR="000A244A" w:rsidRPr="001D551D" w:rsidTr="00C3291E"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5 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 xml:space="preserve">Observe clay artwork </w:t>
            </w:r>
            <w:r w:rsidRPr="000A244A">
              <w:rPr>
                <w:rFonts w:ascii="BRADDON" w:hAnsi="BRADDON"/>
                <w:b/>
                <w:sz w:val="40"/>
                <w:szCs w:val="40"/>
                <w:lang w:val="en-GB"/>
              </w:rPr>
              <w:t>+ extra</w:t>
            </w:r>
          </w:p>
        </w:tc>
      </w:tr>
      <w:tr w:rsidR="000A244A" w:rsidRPr="001D551D" w:rsidTr="00C3291E">
        <w:tblPrEx>
          <w:shd w:val="clear" w:color="auto" w:fill="B8CCE4" w:themeFill="accent1" w:themeFillTint="66"/>
        </w:tblPrEx>
        <w:tc>
          <w:tcPr>
            <w:tcW w:w="1728" w:type="dxa"/>
            <w:shd w:val="clear" w:color="auto" w:fill="auto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6 </w:t>
            </w:r>
          </w:p>
        </w:tc>
        <w:tc>
          <w:tcPr>
            <w:tcW w:w="7920" w:type="dxa"/>
            <w:gridSpan w:val="2"/>
            <w:shd w:val="clear" w:color="auto" w:fill="auto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Work with clay</w:t>
            </w:r>
          </w:p>
        </w:tc>
      </w:tr>
      <w:tr w:rsidR="000A244A" w:rsidRPr="001D551D" w:rsidTr="00C3291E"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7 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 xml:space="preserve">Read about </w:t>
            </w:r>
            <w:r w:rsidR="00C3291E" w:rsidRPr="000A244A">
              <w:rPr>
                <w:rFonts w:ascii="BRADDON" w:hAnsi="BRADDON"/>
                <w:sz w:val="40"/>
                <w:szCs w:val="40"/>
                <w:lang w:val="en-GB"/>
              </w:rPr>
              <w:t>colour</w:t>
            </w: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 xml:space="preserve"> theory + warm &amp; cold </w:t>
            </w:r>
            <w:r w:rsidR="00C3291E" w:rsidRPr="000A244A">
              <w:rPr>
                <w:rFonts w:ascii="BRADDON" w:hAnsi="BRADDON"/>
                <w:sz w:val="40"/>
                <w:szCs w:val="40"/>
                <w:lang w:val="en-GB"/>
              </w:rPr>
              <w:t>colours</w:t>
            </w:r>
          </w:p>
        </w:tc>
      </w:tr>
      <w:tr w:rsidR="000A244A" w:rsidRPr="001D551D" w:rsidTr="00C3291E"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8 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African Art</w:t>
            </w:r>
          </w:p>
        </w:tc>
      </w:tr>
      <w:tr w:rsidR="000A244A" w:rsidRPr="001D551D" w:rsidTr="00C3291E">
        <w:tc>
          <w:tcPr>
            <w:tcW w:w="1728" w:type="dxa"/>
          </w:tcPr>
          <w:p w:rsidR="000A244A" w:rsidRPr="000A244A" w:rsidRDefault="000A244A" w:rsidP="000A244A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>Week 9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 xml:space="preserve">Emphasis + attention with different art </w:t>
            </w:r>
            <w:r w:rsidRPr="000A244A">
              <w:rPr>
                <w:rFonts w:ascii="BRADDON" w:hAnsi="BRADDON"/>
                <w:b/>
                <w:sz w:val="40"/>
                <w:szCs w:val="40"/>
                <w:lang w:val="en-GB"/>
              </w:rPr>
              <w:t>+ extra</w:t>
            </w:r>
          </w:p>
        </w:tc>
      </w:tr>
      <w:tr w:rsidR="000A244A" w:rsidRPr="001D551D" w:rsidTr="00C3291E">
        <w:tc>
          <w:tcPr>
            <w:tcW w:w="1728" w:type="dxa"/>
          </w:tcPr>
          <w:p w:rsidR="000A244A" w:rsidRPr="000A244A" w:rsidRDefault="000A244A" w:rsidP="000A244A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10 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South African artists (different ones!)</w:t>
            </w:r>
          </w:p>
        </w:tc>
      </w:tr>
      <w:tr w:rsidR="000A244A" w:rsidRPr="001D551D" w:rsidTr="00C3291E">
        <w:tc>
          <w:tcPr>
            <w:tcW w:w="1728" w:type="dxa"/>
          </w:tcPr>
          <w:p w:rsidR="000A244A" w:rsidRPr="000A244A" w:rsidRDefault="000A244A" w:rsidP="000A244A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11 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2 art works (Africa)</w:t>
            </w:r>
          </w:p>
        </w:tc>
      </w:tr>
      <w:tr w:rsidR="000A244A" w:rsidRPr="001D551D" w:rsidTr="00C3291E">
        <w:tblPrEx>
          <w:shd w:val="clear" w:color="auto" w:fill="B8CCE4" w:themeFill="accent1" w:themeFillTint="66"/>
        </w:tblPrEx>
        <w:tc>
          <w:tcPr>
            <w:tcW w:w="1728" w:type="dxa"/>
            <w:shd w:val="clear" w:color="auto" w:fill="auto"/>
          </w:tcPr>
          <w:p w:rsidR="000A244A" w:rsidRPr="000A244A" w:rsidRDefault="000A244A" w:rsidP="000A244A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12 </w:t>
            </w:r>
          </w:p>
        </w:tc>
        <w:tc>
          <w:tcPr>
            <w:tcW w:w="7920" w:type="dxa"/>
            <w:gridSpan w:val="2"/>
            <w:shd w:val="clear" w:color="auto" w:fill="auto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Q-tip painting</w:t>
            </w:r>
          </w:p>
        </w:tc>
      </w:tr>
      <w:tr w:rsidR="000A244A" w:rsidRPr="001D551D" w:rsidTr="00C3291E"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13 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Describe Australian artist work</w:t>
            </w:r>
          </w:p>
        </w:tc>
      </w:tr>
      <w:tr w:rsidR="000A244A" w:rsidRPr="001D551D" w:rsidTr="00C3291E"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14 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Lisa Ellen Hughes</w:t>
            </w:r>
            <w:r w:rsidRPr="000A244A">
              <w:rPr>
                <w:rFonts w:ascii="BRADDON" w:hAnsi="BRADDON"/>
                <w:sz w:val="40"/>
                <w:szCs w:val="40"/>
              </w:rPr>
              <w:t xml:space="preserve"> (Australia)</w:t>
            </w:r>
          </w:p>
        </w:tc>
      </w:tr>
      <w:tr w:rsidR="000A244A" w:rsidRPr="001D551D" w:rsidTr="00C3291E"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15 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Arabic Calligraphy</w:t>
            </w:r>
          </w:p>
        </w:tc>
      </w:tr>
      <w:tr w:rsidR="000A244A" w:rsidRPr="001D551D" w:rsidTr="00C3291E"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16 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Art work from Israel</w:t>
            </w:r>
          </w:p>
        </w:tc>
      </w:tr>
      <w:tr w:rsidR="000A244A" w:rsidRPr="001D551D" w:rsidTr="00C3291E">
        <w:tc>
          <w:tcPr>
            <w:tcW w:w="1728" w:type="dxa"/>
            <w:shd w:val="clear" w:color="auto" w:fill="auto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17 </w:t>
            </w:r>
          </w:p>
        </w:tc>
        <w:tc>
          <w:tcPr>
            <w:tcW w:w="7920" w:type="dxa"/>
            <w:gridSpan w:val="2"/>
            <w:shd w:val="clear" w:color="auto" w:fill="auto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Silhouette</w:t>
            </w:r>
          </w:p>
        </w:tc>
      </w:tr>
      <w:tr w:rsidR="000A244A" w:rsidRPr="001D551D" w:rsidTr="00C3291E"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18 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Japanese</w:t>
            </w:r>
          </w:p>
        </w:tc>
      </w:tr>
      <w:tr w:rsidR="000A244A" w:rsidRPr="001D551D" w:rsidTr="00C3291E"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19 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Russia</w:t>
            </w:r>
          </w:p>
        </w:tc>
      </w:tr>
      <w:tr w:rsidR="000A244A" w:rsidRPr="001D551D" w:rsidTr="00C3291E"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20 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Rhythm and movement</w:t>
            </w:r>
          </w:p>
        </w:tc>
      </w:tr>
      <w:tr w:rsidR="000A244A" w:rsidRPr="001D551D" w:rsidTr="00C3291E">
        <w:tc>
          <w:tcPr>
            <w:tcW w:w="1728" w:type="dxa"/>
            <w:shd w:val="clear" w:color="auto" w:fill="auto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21 </w:t>
            </w:r>
          </w:p>
        </w:tc>
        <w:tc>
          <w:tcPr>
            <w:tcW w:w="7920" w:type="dxa"/>
            <w:gridSpan w:val="2"/>
            <w:shd w:val="clear" w:color="auto" w:fill="auto"/>
            <w:vAlign w:val="center"/>
          </w:tcPr>
          <w:p w:rsidR="000A244A" w:rsidRPr="000A244A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0A244A">
              <w:rPr>
                <w:rFonts w:ascii="BRADDON" w:hAnsi="BRADDON"/>
                <w:sz w:val="40"/>
                <w:szCs w:val="40"/>
                <w:lang w:val="en-GB"/>
              </w:rPr>
              <w:t>Line Art Project</w:t>
            </w:r>
          </w:p>
        </w:tc>
      </w:tr>
      <w:tr w:rsidR="000A244A" w:rsidRPr="001D551D" w:rsidTr="00C3291E"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22 </w:t>
            </w:r>
          </w:p>
        </w:tc>
        <w:tc>
          <w:tcPr>
            <w:tcW w:w="7920" w:type="dxa"/>
            <w:gridSpan w:val="2"/>
            <w:vAlign w:val="center"/>
          </w:tcPr>
          <w:p w:rsidR="000A244A" w:rsidRPr="00C3291E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C3291E">
              <w:rPr>
                <w:rFonts w:ascii="BRADDON" w:hAnsi="BRADDON"/>
                <w:sz w:val="40"/>
                <w:szCs w:val="40"/>
                <w:lang w:val="en-GB"/>
              </w:rPr>
              <w:t>Antarctica</w:t>
            </w:r>
          </w:p>
        </w:tc>
      </w:tr>
      <w:tr w:rsidR="000A244A" w:rsidRPr="001D551D" w:rsidTr="00C3291E">
        <w:trPr>
          <w:gridAfter w:val="1"/>
          <w:wAfter w:w="360" w:type="dxa"/>
        </w:trPr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lastRenderedPageBreak/>
              <w:t xml:space="preserve">Week 23 </w:t>
            </w:r>
          </w:p>
        </w:tc>
        <w:tc>
          <w:tcPr>
            <w:tcW w:w="7560" w:type="dxa"/>
            <w:vAlign w:val="center"/>
          </w:tcPr>
          <w:p w:rsidR="000A244A" w:rsidRPr="00C3291E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C3291E">
              <w:rPr>
                <w:rFonts w:ascii="BRADDON" w:hAnsi="BRADDON"/>
                <w:sz w:val="40"/>
                <w:szCs w:val="40"/>
                <w:lang w:val="en-GB"/>
              </w:rPr>
              <w:t>St. Basil’s cathedral Moscow</w:t>
            </w:r>
          </w:p>
        </w:tc>
      </w:tr>
      <w:tr w:rsidR="000A244A" w:rsidRPr="001D551D" w:rsidTr="00C3291E">
        <w:trPr>
          <w:gridAfter w:val="1"/>
          <w:wAfter w:w="360" w:type="dxa"/>
        </w:trPr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24 </w:t>
            </w:r>
          </w:p>
        </w:tc>
        <w:tc>
          <w:tcPr>
            <w:tcW w:w="7560" w:type="dxa"/>
            <w:vAlign w:val="center"/>
          </w:tcPr>
          <w:p w:rsidR="000A244A" w:rsidRPr="00C3291E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C3291E">
              <w:rPr>
                <w:rFonts w:ascii="BRADDON" w:hAnsi="BRADDON"/>
                <w:sz w:val="40"/>
                <w:szCs w:val="40"/>
                <w:lang w:val="en-GB"/>
              </w:rPr>
              <w:t>Brazil</w:t>
            </w:r>
          </w:p>
        </w:tc>
      </w:tr>
      <w:tr w:rsidR="000A244A" w:rsidRPr="001D551D" w:rsidTr="00C3291E">
        <w:trPr>
          <w:gridAfter w:val="1"/>
          <w:wAfter w:w="360" w:type="dxa"/>
        </w:trPr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25 </w:t>
            </w:r>
          </w:p>
        </w:tc>
        <w:tc>
          <w:tcPr>
            <w:tcW w:w="7560" w:type="dxa"/>
            <w:vAlign w:val="center"/>
          </w:tcPr>
          <w:p w:rsidR="000A244A" w:rsidRPr="00C3291E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C3291E">
              <w:rPr>
                <w:rFonts w:ascii="BRADDON" w:hAnsi="BRADDON"/>
                <w:sz w:val="40"/>
                <w:szCs w:val="40"/>
                <w:lang w:val="en-GB"/>
              </w:rPr>
              <w:t>Argentinian Art</w:t>
            </w:r>
          </w:p>
        </w:tc>
      </w:tr>
      <w:tr w:rsidR="000A244A" w:rsidRPr="001D551D" w:rsidTr="00C3291E">
        <w:tblPrEx>
          <w:shd w:val="clear" w:color="auto" w:fill="B8CCE4" w:themeFill="accent1" w:themeFillTint="66"/>
        </w:tblPrEx>
        <w:trPr>
          <w:gridAfter w:val="1"/>
          <w:wAfter w:w="360" w:type="dxa"/>
        </w:trPr>
        <w:tc>
          <w:tcPr>
            <w:tcW w:w="1728" w:type="dxa"/>
            <w:shd w:val="clear" w:color="auto" w:fill="auto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26 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0A244A" w:rsidRPr="00C3291E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C3291E">
              <w:rPr>
                <w:rFonts w:ascii="BRADDON" w:hAnsi="BRADDON"/>
                <w:sz w:val="40"/>
                <w:szCs w:val="40"/>
                <w:lang w:val="en-GB"/>
              </w:rPr>
              <w:t>Choose a project</w:t>
            </w:r>
          </w:p>
        </w:tc>
      </w:tr>
      <w:tr w:rsidR="000A244A" w:rsidRPr="001D551D" w:rsidTr="00C3291E">
        <w:tblPrEx>
          <w:shd w:val="clear" w:color="auto" w:fill="B8CCE4" w:themeFill="accent1" w:themeFillTint="66"/>
        </w:tblPrEx>
        <w:trPr>
          <w:gridAfter w:val="1"/>
          <w:wAfter w:w="360" w:type="dxa"/>
        </w:trPr>
        <w:tc>
          <w:tcPr>
            <w:tcW w:w="1728" w:type="dxa"/>
            <w:shd w:val="clear" w:color="auto" w:fill="auto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27 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0A244A" w:rsidRPr="00C3291E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C3291E">
              <w:rPr>
                <w:rFonts w:ascii="BRADDON" w:hAnsi="BRADDON"/>
                <w:sz w:val="40"/>
                <w:szCs w:val="40"/>
                <w:lang w:val="en-GB"/>
              </w:rPr>
              <w:t>Write your name with bubble letters</w:t>
            </w:r>
          </w:p>
        </w:tc>
      </w:tr>
      <w:tr w:rsidR="000A244A" w:rsidRPr="001D551D" w:rsidTr="00C3291E">
        <w:tblPrEx>
          <w:shd w:val="clear" w:color="auto" w:fill="B8CCE4" w:themeFill="accent1" w:themeFillTint="66"/>
        </w:tblPrEx>
        <w:trPr>
          <w:gridAfter w:val="1"/>
          <w:wAfter w:w="360" w:type="dxa"/>
        </w:trPr>
        <w:tc>
          <w:tcPr>
            <w:tcW w:w="1728" w:type="dxa"/>
            <w:shd w:val="clear" w:color="auto" w:fill="auto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28 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0A244A" w:rsidRPr="00C3291E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C3291E">
              <w:rPr>
                <w:rFonts w:ascii="BRADDON" w:hAnsi="BRADDON"/>
                <w:sz w:val="40"/>
                <w:szCs w:val="40"/>
                <w:lang w:val="en-GB"/>
              </w:rPr>
              <w:t>Name characters</w:t>
            </w:r>
          </w:p>
        </w:tc>
      </w:tr>
      <w:tr w:rsidR="000A244A" w:rsidRPr="001D551D" w:rsidTr="00C3291E">
        <w:tblPrEx>
          <w:shd w:val="clear" w:color="auto" w:fill="B8CCE4" w:themeFill="accent1" w:themeFillTint="66"/>
        </w:tblPrEx>
        <w:trPr>
          <w:gridAfter w:val="1"/>
          <w:wAfter w:w="360" w:type="dxa"/>
        </w:trPr>
        <w:tc>
          <w:tcPr>
            <w:tcW w:w="1728" w:type="dxa"/>
            <w:shd w:val="clear" w:color="auto" w:fill="auto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29 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0A244A" w:rsidRPr="00C3291E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C3291E">
              <w:rPr>
                <w:rFonts w:ascii="BRADDON" w:hAnsi="BRADDON"/>
                <w:sz w:val="40"/>
                <w:szCs w:val="40"/>
                <w:lang w:val="en-GB"/>
              </w:rPr>
              <w:t>Name Art</w:t>
            </w:r>
          </w:p>
        </w:tc>
      </w:tr>
      <w:tr w:rsidR="000A244A" w:rsidRPr="001D551D" w:rsidTr="00C3291E">
        <w:tblPrEx>
          <w:shd w:val="clear" w:color="auto" w:fill="B8CCE4" w:themeFill="accent1" w:themeFillTint="66"/>
        </w:tblPrEx>
        <w:trPr>
          <w:gridAfter w:val="1"/>
          <w:wAfter w:w="360" w:type="dxa"/>
        </w:trPr>
        <w:tc>
          <w:tcPr>
            <w:tcW w:w="1728" w:type="dxa"/>
            <w:shd w:val="clear" w:color="auto" w:fill="auto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30 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0A244A" w:rsidRPr="00C3291E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C3291E">
              <w:rPr>
                <w:rFonts w:ascii="BRADDON" w:hAnsi="BRADDON"/>
                <w:sz w:val="40"/>
                <w:szCs w:val="40"/>
                <w:lang w:val="en-GB"/>
              </w:rPr>
              <w:t>Texture on paper</w:t>
            </w:r>
          </w:p>
        </w:tc>
      </w:tr>
      <w:tr w:rsidR="000A244A" w:rsidRPr="001D551D" w:rsidTr="00C3291E">
        <w:trPr>
          <w:gridAfter w:val="1"/>
          <w:wAfter w:w="360" w:type="dxa"/>
        </w:trPr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31 </w:t>
            </w:r>
          </w:p>
        </w:tc>
        <w:tc>
          <w:tcPr>
            <w:tcW w:w="7560" w:type="dxa"/>
            <w:vAlign w:val="center"/>
          </w:tcPr>
          <w:p w:rsidR="000A244A" w:rsidRPr="00C3291E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C3291E">
              <w:rPr>
                <w:rFonts w:ascii="BRADDON" w:hAnsi="BRADDON"/>
                <w:sz w:val="40"/>
                <w:szCs w:val="40"/>
                <w:lang w:val="en-GB"/>
              </w:rPr>
              <w:t>Canada</w:t>
            </w:r>
          </w:p>
        </w:tc>
      </w:tr>
      <w:tr w:rsidR="000A244A" w:rsidRPr="001D551D" w:rsidTr="00C3291E">
        <w:trPr>
          <w:gridAfter w:val="1"/>
          <w:wAfter w:w="360" w:type="dxa"/>
        </w:trPr>
        <w:tc>
          <w:tcPr>
            <w:tcW w:w="1728" w:type="dxa"/>
          </w:tcPr>
          <w:p w:rsidR="000A244A" w:rsidRPr="000A244A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0A244A">
              <w:rPr>
                <w:rFonts w:ascii="bromello" w:hAnsi="bromello"/>
                <w:sz w:val="40"/>
                <w:szCs w:val="40"/>
                <w:lang w:val="en-GB"/>
              </w:rPr>
              <w:t xml:space="preserve">Week 32 </w:t>
            </w:r>
          </w:p>
        </w:tc>
        <w:tc>
          <w:tcPr>
            <w:tcW w:w="7560" w:type="dxa"/>
            <w:vAlign w:val="center"/>
          </w:tcPr>
          <w:p w:rsidR="000A244A" w:rsidRPr="00C3291E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C3291E">
              <w:rPr>
                <w:rFonts w:ascii="BRADDON" w:hAnsi="BRADDON"/>
                <w:sz w:val="40"/>
                <w:szCs w:val="40"/>
                <w:lang w:val="en-GB"/>
              </w:rPr>
              <w:t>American baskets</w:t>
            </w:r>
          </w:p>
        </w:tc>
      </w:tr>
      <w:tr w:rsidR="000A244A" w:rsidRPr="001D551D" w:rsidTr="00C3291E">
        <w:trPr>
          <w:gridAfter w:val="1"/>
          <w:wAfter w:w="360" w:type="dxa"/>
        </w:trPr>
        <w:tc>
          <w:tcPr>
            <w:tcW w:w="1728" w:type="dxa"/>
          </w:tcPr>
          <w:p w:rsidR="000A244A" w:rsidRPr="00C3291E" w:rsidRDefault="001D551D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C3291E">
              <w:rPr>
                <w:rFonts w:ascii="bromello" w:hAnsi="bromello"/>
                <w:sz w:val="40"/>
                <w:szCs w:val="40"/>
                <w:lang w:val="en-GB"/>
              </w:rPr>
              <w:br w:type="page"/>
            </w:r>
            <w:r w:rsidR="000A244A" w:rsidRPr="00C3291E">
              <w:rPr>
                <w:rFonts w:ascii="bromello" w:hAnsi="bromello"/>
                <w:sz w:val="40"/>
                <w:szCs w:val="40"/>
                <w:lang w:val="en-GB"/>
              </w:rPr>
              <w:t xml:space="preserve">Week 33 </w:t>
            </w:r>
          </w:p>
        </w:tc>
        <w:tc>
          <w:tcPr>
            <w:tcW w:w="7560" w:type="dxa"/>
            <w:vAlign w:val="center"/>
          </w:tcPr>
          <w:p w:rsidR="000A244A" w:rsidRPr="00C3291E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C3291E">
              <w:rPr>
                <w:rFonts w:ascii="BRADDON" w:hAnsi="BRADDON"/>
                <w:sz w:val="40"/>
                <w:szCs w:val="40"/>
                <w:lang w:val="en-GB"/>
              </w:rPr>
              <w:t>Inventions</w:t>
            </w:r>
          </w:p>
        </w:tc>
      </w:tr>
      <w:tr w:rsidR="000A244A" w:rsidRPr="001D551D" w:rsidTr="00C3291E">
        <w:tblPrEx>
          <w:shd w:val="clear" w:color="auto" w:fill="B8CCE4" w:themeFill="accent1" w:themeFillTint="66"/>
        </w:tblPrEx>
        <w:trPr>
          <w:gridAfter w:val="1"/>
          <w:wAfter w:w="360" w:type="dxa"/>
        </w:trPr>
        <w:tc>
          <w:tcPr>
            <w:tcW w:w="1728" w:type="dxa"/>
            <w:shd w:val="clear" w:color="auto" w:fill="auto"/>
          </w:tcPr>
          <w:p w:rsidR="000A244A" w:rsidRPr="00C3291E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C3291E">
              <w:rPr>
                <w:rFonts w:ascii="bromello" w:hAnsi="bromello"/>
                <w:sz w:val="40"/>
                <w:szCs w:val="40"/>
                <w:lang w:val="en-GB"/>
              </w:rPr>
              <w:t xml:space="preserve">Week 34 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0A244A" w:rsidRPr="00C3291E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C3291E">
              <w:rPr>
                <w:rFonts w:ascii="BRADDON" w:hAnsi="BRADDON"/>
                <w:sz w:val="40"/>
                <w:szCs w:val="40"/>
                <w:lang w:val="en-GB"/>
              </w:rPr>
              <w:t>Design something for the house</w:t>
            </w:r>
          </w:p>
        </w:tc>
      </w:tr>
      <w:tr w:rsidR="000A244A" w:rsidRPr="001D551D" w:rsidTr="00C3291E">
        <w:trPr>
          <w:gridAfter w:val="1"/>
          <w:wAfter w:w="360" w:type="dxa"/>
        </w:trPr>
        <w:tc>
          <w:tcPr>
            <w:tcW w:w="1728" w:type="dxa"/>
            <w:shd w:val="clear" w:color="auto" w:fill="auto"/>
          </w:tcPr>
          <w:p w:rsidR="000A244A" w:rsidRPr="00C3291E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C3291E">
              <w:rPr>
                <w:rFonts w:ascii="bromello" w:hAnsi="bromello"/>
                <w:sz w:val="40"/>
                <w:szCs w:val="40"/>
                <w:lang w:val="en-GB"/>
              </w:rPr>
              <w:t xml:space="preserve">Week 35 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0A244A" w:rsidRPr="00C3291E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C3291E">
              <w:rPr>
                <w:rFonts w:ascii="BRADDON" w:hAnsi="BRADDON"/>
                <w:sz w:val="40"/>
                <w:szCs w:val="40"/>
                <w:lang w:val="en-GB"/>
              </w:rPr>
              <w:t>Graphic Art</w:t>
            </w:r>
          </w:p>
        </w:tc>
      </w:tr>
      <w:tr w:rsidR="000A244A" w:rsidRPr="001D551D" w:rsidTr="00C3291E">
        <w:tblPrEx>
          <w:shd w:val="clear" w:color="auto" w:fill="B8CCE4" w:themeFill="accent1" w:themeFillTint="66"/>
        </w:tblPrEx>
        <w:trPr>
          <w:gridAfter w:val="1"/>
          <w:wAfter w:w="360" w:type="dxa"/>
        </w:trPr>
        <w:tc>
          <w:tcPr>
            <w:tcW w:w="1728" w:type="dxa"/>
            <w:shd w:val="clear" w:color="auto" w:fill="auto"/>
          </w:tcPr>
          <w:p w:rsidR="000A244A" w:rsidRPr="00C3291E" w:rsidRDefault="000A244A" w:rsidP="004408EE">
            <w:pPr>
              <w:rPr>
                <w:rFonts w:ascii="bromello" w:hAnsi="bromello"/>
                <w:sz w:val="40"/>
                <w:szCs w:val="40"/>
                <w:lang w:val="en-GB"/>
              </w:rPr>
            </w:pPr>
            <w:r w:rsidRPr="00C3291E">
              <w:rPr>
                <w:rFonts w:ascii="bromello" w:hAnsi="bromello"/>
                <w:sz w:val="40"/>
                <w:szCs w:val="40"/>
                <w:lang w:val="en-GB"/>
              </w:rPr>
              <w:t xml:space="preserve">Week 36 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0A244A" w:rsidRPr="00C3291E" w:rsidRDefault="000A244A" w:rsidP="00C3291E">
            <w:pPr>
              <w:rPr>
                <w:rFonts w:ascii="BRADDON" w:hAnsi="BRADDON"/>
                <w:sz w:val="40"/>
                <w:szCs w:val="40"/>
                <w:lang w:val="en-GB"/>
              </w:rPr>
            </w:pPr>
            <w:r w:rsidRPr="00C3291E">
              <w:rPr>
                <w:rFonts w:ascii="BRADDON" w:hAnsi="BRADDON"/>
                <w:sz w:val="40"/>
                <w:szCs w:val="40"/>
                <w:lang w:val="en-GB"/>
              </w:rPr>
              <w:t>Construction Art Project</w:t>
            </w:r>
          </w:p>
        </w:tc>
      </w:tr>
    </w:tbl>
    <w:p w:rsidR="00350F3B" w:rsidRDefault="00350F3B" w:rsidP="00106F7E">
      <w:pPr>
        <w:rPr>
          <w:rFonts w:ascii="Verdana" w:hAnsi="Verdana"/>
          <w:sz w:val="28"/>
          <w:szCs w:val="28"/>
          <w:lang w:val="en-GB"/>
        </w:rPr>
      </w:pPr>
      <w:bookmarkStart w:id="0" w:name="_GoBack"/>
      <w:bookmarkEnd w:id="0"/>
    </w:p>
    <w:sectPr w:rsidR="00350F3B" w:rsidSect="000A24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91A" w:rsidRDefault="0046291A" w:rsidP="00784FCC">
      <w:pPr>
        <w:spacing w:after="0" w:line="240" w:lineRule="auto"/>
      </w:pPr>
      <w:r>
        <w:separator/>
      </w:r>
    </w:p>
  </w:endnote>
  <w:endnote w:type="continuationSeparator" w:id="0">
    <w:p w:rsidR="0046291A" w:rsidRDefault="0046291A" w:rsidP="007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mello">
    <w:panose1 w:val="03060900000000020004"/>
    <w:charset w:val="00"/>
    <w:family w:val="script"/>
    <w:pitch w:val="variable"/>
    <w:sig w:usb0="8000002F" w:usb1="1000000A" w:usb2="00000000" w:usb3="00000000" w:csb0="00000011" w:csb1="00000000"/>
  </w:font>
  <w:font w:name="BRADDON">
    <w:panose1 w:val="02000500000000000000"/>
    <w:charset w:val="00"/>
    <w:family w:val="auto"/>
    <w:pitch w:val="variable"/>
    <w:sig w:usb0="80000027" w:usb1="0000004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91A" w:rsidRDefault="0046291A" w:rsidP="00784FCC">
      <w:pPr>
        <w:spacing w:after="0" w:line="240" w:lineRule="auto"/>
      </w:pPr>
      <w:r>
        <w:separator/>
      </w:r>
    </w:p>
  </w:footnote>
  <w:footnote w:type="continuationSeparator" w:id="0">
    <w:p w:rsidR="0046291A" w:rsidRDefault="0046291A" w:rsidP="00784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romello" w:eastAsiaTheme="majorEastAsia" w:hAnsi="bromello" w:cstheme="majorBidi"/>
        <w:sz w:val="52"/>
        <w:szCs w:val="52"/>
        <w:lang w:val="en-GB"/>
      </w:rPr>
      <w:alias w:val="Titel"/>
      <w:id w:val="77738743"/>
      <w:placeholder>
        <w:docPart w:val="26E58031235743288B7322FFAD7CAB3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53C96" w:rsidRPr="003A220C" w:rsidRDefault="00D53C9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bromello" w:eastAsiaTheme="majorEastAsia" w:hAnsi="bromello" w:cstheme="majorBidi"/>
            <w:sz w:val="52"/>
            <w:szCs w:val="52"/>
            <w:lang w:val="en-GB"/>
          </w:rPr>
        </w:pPr>
        <w:proofErr w:type="gramStart"/>
        <w:r w:rsidRPr="003A220C">
          <w:rPr>
            <w:rFonts w:ascii="bromello" w:eastAsiaTheme="majorEastAsia" w:hAnsi="bromello" w:cstheme="majorBidi"/>
            <w:sz w:val="52"/>
            <w:szCs w:val="52"/>
            <w:lang w:val="en-GB"/>
          </w:rPr>
          <w:t>Art  -</w:t>
        </w:r>
        <w:proofErr w:type="gramEnd"/>
        <w:r w:rsidRPr="003A220C">
          <w:rPr>
            <w:rFonts w:ascii="bromello" w:eastAsiaTheme="majorEastAsia" w:hAnsi="bromello" w:cstheme="majorBidi"/>
            <w:sz w:val="52"/>
            <w:szCs w:val="52"/>
            <w:lang w:val="en-GB"/>
          </w:rPr>
          <w:t xml:space="preserve"> </w:t>
        </w:r>
        <w:r w:rsidR="003A220C" w:rsidRPr="003A220C">
          <w:rPr>
            <w:rFonts w:ascii="bromello" w:eastAsiaTheme="majorEastAsia" w:hAnsi="bromello" w:cstheme="majorBidi"/>
            <w:sz w:val="52"/>
            <w:szCs w:val="52"/>
            <w:lang w:val="en-GB"/>
          </w:rPr>
          <w:t xml:space="preserve"> </w:t>
        </w:r>
        <w:r w:rsidRPr="003A220C">
          <w:rPr>
            <w:rFonts w:ascii="bromello" w:eastAsiaTheme="majorEastAsia" w:hAnsi="bromello" w:cstheme="majorBidi"/>
            <w:sz w:val="52"/>
            <w:szCs w:val="52"/>
            <w:lang w:val="en-GB"/>
          </w:rPr>
          <w:t xml:space="preserve">Cultures </w:t>
        </w:r>
        <w:r w:rsidR="003A220C" w:rsidRPr="003A220C">
          <w:rPr>
            <w:rFonts w:ascii="bromello" w:eastAsiaTheme="majorEastAsia" w:hAnsi="bromello" w:cstheme="majorBidi"/>
            <w:sz w:val="52"/>
            <w:szCs w:val="52"/>
            <w:lang w:val="en-GB"/>
          </w:rPr>
          <w:t xml:space="preserve">   </w:t>
        </w:r>
        <w:r w:rsidR="003A220C" w:rsidRPr="003A220C">
          <w:rPr>
            <w:rFonts w:ascii="Times New Roman" w:eastAsiaTheme="majorEastAsia" w:hAnsi="Times New Roman" w:cs="Times New Roman"/>
            <w:sz w:val="52"/>
            <w:szCs w:val="52"/>
            <w:lang w:val="en-GB"/>
          </w:rPr>
          <w:t>“</w:t>
        </w:r>
        <w:r w:rsidRPr="003A220C">
          <w:rPr>
            <w:rFonts w:ascii="bromello" w:eastAsiaTheme="majorEastAsia" w:hAnsi="bromello" w:cstheme="majorBidi"/>
            <w:sz w:val="52"/>
            <w:szCs w:val="52"/>
            <w:lang w:val="en-GB"/>
          </w:rPr>
          <w:t>M</w:t>
        </w:r>
        <w:r w:rsidR="003A220C" w:rsidRPr="003A220C">
          <w:rPr>
            <w:rFonts w:ascii="Times New Roman" w:eastAsiaTheme="majorEastAsia" w:hAnsi="Times New Roman" w:cs="Times New Roman"/>
            <w:sz w:val="52"/>
            <w:szCs w:val="52"/>
            <w:lang w:val="en-GB"/>
          </w:rPr>
          <w:t>”</w:t>
        </w:r>
        <w:r w:rsidR="003A220C" w:rsidRPr="003A220C">
          <w:rPr>
            <w:rFonts w:ascii="bromello" w:eastAsiaTheme="majorEastAsia" w:hAnsi="bromello" w:cstheme="majorBidi"/>
            <w:sz w:val="52"/>
            <w:szCs w:val="52"/>
            <w:lang w:val="en-GB"/>
          </w:rPr>
          <w:t xml:space="preserve">   </w:t>
        </w:r>
        <w:r w:rsidRPr="003A220C">
          <w:rPr>
            <w:rFonts w:ascii="bromello" w:eastAsiaTheme="majorEastAsia" w:hAnsi="bromello" w:cstheme="majorBidi"/>
            <w:sz w:val="52"/>
            <w:szCs w:val="52"/>
            <w:lang w:val="en-GB"/>
          </w:rPr>
          <w:t xml:space="preserve"> overview</w:t>
        </w:r>
      </w:p>
    </w:sdtContent>
  </w:sdt>
  <w:p w:rsidR="00784FCC" w:rsidRPr="00D53C96" w:rsidRDefault="00784FCC">
    <w:pPr>
      <w:pStyle w:val="Head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51D"/>
    <w:rsid w:val="00080EA7"/>
    <w:rsid w:val="000A244A"/>
    <w:rsid w:val="00106F7E"/>
    <w:rsid w:val="001D551D"/>
    <w:rsid w:val="00350F3B"/>
    <w:rsid w:val="00363A42"/>
    <w:rsid w:val="003A220C"/>
    <w:rsid w:val="0046291A"/>
    <w:rsid w:val="00471D91"/>
    <w:rsid w:val="005D7086"/>
    <w:rsid w:val="00784FCC"/>
    <w:rsid w:val="00B32364"/>
    <w:rsid w:val="00C3291E"/>
    <w:rsid w:val="00CE435B"/>
    <w:rsid w:val="00D5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4B1FEC"/>
  <w15:docId w15:val="{31AB5775-C1B4-7240-885E-71ECEA83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4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FCC"/>
  </w:style>
  <w:style w:type="paragraph" w:styleId="Footer">
    <w:name w:val="footer"/>
    <w:basedOn w:val="Normal"/>
    <w:link w:val="FooterChar"/>
    <w:uiPriority w:val="99"/>
    <w:unhideWhenUsed/>
    <w:rsid w:val="00784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FCC"/>
  </w:style>
  <w:style w:type="paragraph" w:styleId="BalloonText">
    <w:name w:val="Balloon Text"/>
    <w:basedOn w:val="Normal"/>
    <w:link w:val="BalloonTextChar"/>
    <w:uiPriority w:val="99"/>
    <w:semiHidden/>
    <w:unhideWhenUsed/>
    <w:rsid w:val="0078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6E58031235743288B7322FFAD7CAB3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30B9AB-D6F3-4174-BBB4-CFF6672BA486}"/>
      </w:docPartPr>
      <w:docPartBody>
        <w:p w:rsidR="001E2058" w:rsidRDefault="00943528" w:rsidP="00943528">
          <w:pPr>
            <w:pStyle w:val="26E58031235743288B7322FFAD7CAB3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mello">
    <w:panose1 w:val="03060900000000020004"/>
    <w:charset w:val="00"/>
    <w:family w:val="script"/>
    <w:pitch w:val="variable"/>
    <w:sig w:usb0="8000002F" w:usb1="1000000A" w:usb2="00000000" w:usb3="00000000" w:csb0="00000011" w:csb1="00000000"/>
  </w:font>
  <w:font w:name="BRADDON">
    <w:panose1 w:val="02000500000000000000"/>
    <w:charset w:val="00"/>
    <w:family w:val="auto"/>
    <w:pitch w:val="variable"/>
    <w:sig w:usb0="80000027" w:usb1="0000004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528"/>
    <w:rsid w:val="001E2058"/>
    <w:rsid w:val="0091447B"/>
    <w:rsid w:val="00943528"/>
    <w:rsid w:val="00ED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7D0A9DBBBED493FBF5560D309739E88">
    <w:name w:val="D7D0A9DBBBED493FBF5560D309739E88"/>
    <w:rsid w:val="00943528"/>
  </w:style>
  <w:style w:type="paragraph" w:customStyle="1" w:styleId="0ED6AFF68C6B4BF790D22D4F648544AB">
    <w:name w:val="0ED6AFF68C6B4BF790D22D4F648544AB"/>
    <w:rsid w:val="00943528"/>
  </w:style>
  <w:style w:type="paragraph" w:customStyle="1" w:styleId="26E58031235743288B7322FFAD7CAB30">
    <w:name w:val="26E58031235743288B7322FFAD7CAB30"/>
    <w:rsid w:val="009435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163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Art  - Cultures (Year 3) L and M overview</vt:lpstr>
      <vt:lpstr>Art  - Cultures (Year 3) L and M overview</vt:lpstr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  -  Cultures    “M”    overview</dc:title>
  <dc:creator>Patricia</dc:creator>
  <cp:lastModifiedBy>Shae Fiorillo</cp:lastModifiedBy>
  <cp:revision>2</cp:revision>
  <cp:lastPrinted>2019-08-09T00:59:00Z</cp:lastPrinted>
  <dcterms:created xsi:type="dcterms:W3CDTF">2019-08-09T01:00:00Z</dcterms:created>
  <dcterms:modified xsi:type="dcterms:W3CDTF">2019-08-09T01:00:00Z</dcterms:modified>
</cp:coreProperties>
</file>